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B56" w:rsidRPr="009C1B56" w:rsidRDefault="009C1B56" w:rsidP="009C1B5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hu-HU" w:eastAsia="hu-HU"/>
        </w:rPr>
      </w:pPr>
      <w:r w:rsidRPr="009C1B5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hu-HU" w:eastAsia="hu-HU"/>
        </w:rPr>
        <w:t>Szennyezőbb az elektromos autó a benzinesnél</w:t>
      </w:r>
    </w:p>
    <w:p w:rsidR="009C1B56" w:rsidRDefault="009C1B56" w:rsidP="009C1B56">
      <w:pPr>
        <w:pStyle w:val="Norm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 Kína útjain közlekedő elektromos autók szennyezőbbek a benzineseknél, és jóval károsabbak az emberek egészségére is - állítják az amerikai Tennessee Egyetem kutatói nemrég publikált tanulmányukban. </w:t>
      </w:r>
      <w:proofErr w:type="gramStart"/>
      <w:r>
        <w:rPr>
          <w:color w:val="000000"/>
          <w:sz w:val="27"/>
          <w:szCs w:val="27"/>
        </w:rPr>
        <w:t>A</w:t>
      </w:r>
      <w:proofErr w:type="gramEnd"/>
      <w:r>
        <w:rPr>
          <w:color w:val="000000"/>
          <w:sz w:val="27"/>
          <w:szCs w:val="27"/>
        </w:rPr>
        <w:t xml:space="preserve"> szakemberek 34 kínai nagyvárosban ötfajta technológiát használó jármű károsanyag-kibocsátását és egészségre gyakorolt hatását vizsgálták.</w:t>
      </w:r>
    </w:p>
    <w:p w:rsidR="009C1B56" w:rsidRDefault="009C1B56" w:rsidP="009C1B56">
      <w:pPr>
        <w:pStyle w:val="Norm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„Az elektromos autók kibocsátása ott keletkezik, ahol a működéshez szükséges elektromosságot termelik, nem pedig ott, ahol a járművet használják. Kínában pedig az elektromos energia előállítása 85 százalékban fosszilis tüzelőanyag, általában szén égetésével történik" - írja a tanulmány.</w:t>
      </w:r>
    </w:p>
    <w:p w:rsidR="009C1B56" w:rsidRDefault="009C1B56" w:rsidP="009C1B56">
      <w:pPr>
        <w:pStyle w:val="Norm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Ugyanakkor az erőművek leggyakrabban a sűrűn lakott területeken kívül esnek, vagyis az emberek kisebb mennyiségben lélegzik be azok kibocsátását az utakon közlekedő benzines járművekénél. Ez az eltérés sem elég azonban, hogy az okozott ártalmakat kiegyenlítse - magyarázzák a szerzők. A környezetbarát elektromos autók működtetése összességében kilométerenként jóval nagyobb károsanyag-kibocsátással jár, mint a hagyományos, benzines autóké.</w:t>
      </w:r>
    </w:p>
    <w:p w:rsidR="009C1B56" w:rsidRDefault="009C1B56" w:rsidP="009C1B56">
      <w:pPr>
        <w:pStyle w:val="Norm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 tanulmány készítői kiemelik: az elektromos járművek akkor érik el környezetvédelmi céljukat, ha tiszta energiaforrást használnak. Kínában és a világ más területein is kiemelt fontosságú a tisztább energiákra és a kibocsátás-csökkentésre való koncentrálás.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C1B56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9C1B56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9C1B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C1B5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9C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1201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2012-02-27T16:28:00Z</dcterms:created>
  <dcterms:modified xsi:type="dcterms:W3CDTF">2012-02-27T16:29:00Z</dcterms:modified>
</cp:coreProperties>
</file>